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B3" w:rsidRPr="000637B3" w:rsidRDefault="000637B3" w:rsidP="00837D56">
      <w:pPr>
        <w:spacing w:after="39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0637B3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Взаимодействие с образовательной организацией</w:t>
      </w:r>
    </w:p>
    <w:p w:rsidR="000637B3" w:rsidRPr="00651E43" w:rsidRDefault="000637B3" w:rsidP="00651E43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График работы МДОБУ  детского сада № </w:t>
      </w:r>
      <w:r w:rsidR="007B23E4" w:rsidRPr="00C55E8A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97 </w:t>
      </w:r>
      <w:r w:rsidR="007B23E4"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города Сочи</w:t>
      </w:r>
      <w:r w:rsidRPr="00651E43"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  <w:t>:</w:t>
      </w:r>
    </w:p>
    <w:p w:rsidR="000637B3" w:rsidRPr="00651E43" w:rsidRDefault="000637B3" w:rsidP="00651E43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  <w:t>понеде</w:t>
      </w:r>
      <w:r w:rsidR="00651E43"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  <w:t>льник — пятница с 7.30 до 18.00</w:t>
      </w:r>
    </w:p>
    <w:p w:rsidR="000637B3" w:rsidRPr="00651E43" w:rsidRDefault="000637B3" w:rsidP="00651E43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  <w:t>выходные дни- суббота, воскресенье, праздничные дни.</w:t>
      </w:r>
    </w:p>
    <w:p w:rsidR="000637B3" w:rsidRPr="00651E43" w:rsidRDefault="000637B3" w:rsidP="000637B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Электронный адрес: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</w:t>
      </w:r>
      <w:r w:rsidR="00C55E8A" w:rsidRPr="000F2F86">
        <w:rPr>
          <w:rFonts w:ascii="Times New Roman" w:hAnsi="Times New Roman" w:cs="Times New Roman"/>
          <w:color w:val="FF0000"/>
          <w:sz w:val="28"/>
          <w:szCs w:val="28"/>
          <w:u w:val="single"/>
        </w:rPr>
        <w:t>dou97@edu.sochi.ru</w:t>
      </w:r>
      <w:r w:rsidR="00C55E8A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</w:t>
      </w:r>
    </w:p>
    <w:p w:rsidR="00651E43" w:rsidRPr="00651E43" w:rsidRDefault="00651E43" w:rsidP="000637B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1D1C32"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  <w:t>Сайт учреждения</w:t>
      </w:r>
      <w:r w:rsidR="00C55E8A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:     </w:t>
      </w:r>
      <w:r w:rsidR="00C55E8A" w:rsidRPr="000F2F86">
        <w:rPr>
          <w:rFonts w:ascii="inherit" w:eastAsia="Times New Roman" w:hAnsi="inherit" w:cs="Helvetica"/>
          <w:color w:val="FF0000"/>
          <w:sz w:val="28"/>
          <w:szCs w:val="28"/>
          <w:u w:val="single"/>
          <w:lang w:eastAsia="ru-RU"/>
        </w:rPr>
        <w:t>dou97.sochi-schools.ru</w:t>
      </w:r>
    </w:p>
    <w:p w:rsidR="00651E43" w:rsidRPr="00651E43" w:rsidRDefault="00651E43" w:rsidP="000637B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</w:p>
    <w:p w:rsidR="000637B3" w:rsidRPr="00651E43" w:rsidRDefault="000637B3" w:rsidP="000637B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Заведующий: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</w:t>
      </w:r>
      <w:r w:rsidR="007B23E4" w:rsidRPr="00651E43">
        <w:rPr>
          <w:rFonts w:ascii="inherit" w:eastAsia="Times New Roman" w:hAnsi="inherit" w:cs="Helvetica"/>
          <w:b/>
          <w:color w:val="3A3939"/>
          <w:sz w:val="28"/>
          <w:szCs w:val="28"/>
          <w:lang w:eastAsia="ru-RU"/>
        </w:rPr>
        <w:t>Баглаева Марина Батырбиевна</w:t>
      </w:r>
    </w:p>
    <w:p w:rsidR="000637B3" w:rsidRPr="00651E43" w:rsidRDefault="00651E43" w:rsidP="000637B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Педагог-</w:t>
      </w:r>
      <w:proofErr w:type="gramStart"/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психолог :</w:t>
      </w:r>
      <w:proofErr w:type="gramEnd"/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 Андрухаева Шилехан Мизоговна </w:t>
      </w:r>
    </w:p>
    <w:p w:rsidR="000637B3" w:rsidRPr="00651E43" w:rsidRDefault="000637B3" w:rsidP="000637B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Наличие возможности взаимодействия участников образовательного процесса с организацией по телефону (наличие контактных телефонов, указание времени возможного </w:t>
      </w:r>
      <w:proofErr w:type="gramStart"/>
      <w:r w:rsidRPr="00651E43">
        <w:rPr>
          <w:rFonts w:ascii="inherit" w:eastAsia="Times New Roman" w:hAnsi="inherit" w:cs="Helvetica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взаимодействия</w:t>
      </w:r>
      <w:r w:rsidR="001F6328" w:rsidRPr="00C55E8A">
        <w:rPr>
          <w:rFonts w:ascii="inherit" w:eastAsia="Times New Roman" w:hAnsi="inherit" w:cs="Helvetica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E43">
        <w:rPr>
          <w:rFonts w:ascii="inherit" w:eastAsia="Times New Roman" w:hAnsi="inherit" w:cs="Helvetica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)в</w:t>
      </w:r>
      <w:proofErr w:type="gramEnd"/>
      <w:r w:rsidRPr="00651E43">
        <w:rPr>
          <w:rFonts w:ascii="inherit" w:eastAsia="Times New Roman" w:hAnsi="inherit" w:cs="Helvetica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 рабочие дни и рабочее время:</w:t>
      </w:r>
    </w:p>
    <w:p w:rsidR="000637B3" w:rsidRPr="00651E43" w:rsidRDefault="000637B3" w:rsidP="000637B3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Телефон/факс: </w:t>
      </w:r>
      <w:r w:rsidR="007B23E4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(862) 2743-235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(</w:t>
      </w:r>
      <w:proofErr w:type="gramStart"/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заведующий</w:t>
      </w:r>
      <w:r w:rsidR="007B23E4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,</w:t>
      </w:r>
      <w:proofErr w:type="gramEnd"/>
      <w:r w:rsidR="007B23E4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методический кабинет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</w:t>
      </w:r>
      <w:r w:rsidR="007B23E4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)</w:t>
      </w:r>
    </w:p>
    <w:p w:rsidR="007B23E4" w:rsidRPr="00651E43" w:rsidRDefault="007B23E4" w:rsidP="007B23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Преимущества системы </w:t>
      </w:r>
      <w:r w:rsidR="006A1289"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нового </w:t>
      </w: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взаимодействия </w:t>
      </w:r>
      <w:r w:rsidR="00837D56"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М</w:t>
      </w: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ДО</w:t>
      </w:r>
      <w:r w:rsidR="00837D56"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Б</w:t>
      </w: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У с семьей. </w:t>
      </w:r>
    </w:p>
    <w:p w:rsidR="007B23E4" w:rsidRPr="00651E43" w:rsidRDefault="007B23E4" w:rsidP="00837D56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Это положительный эмоциональный настрой педагогов и родителей на совместную работу по воспитанию детей. Родители уверены в том, что </w:t>
      </w:r>
      <w:r w:rsidR="00837D56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детский сад  помощник 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в решении педагогических проблем и в то же время никак не повредит, так как будут учитываться мнения семьи  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</w:r>
    </w:p>
    <w:p w:rsidR="007B23E4" w:rsidRPr="00651E43" w:rsidRDefault="007B23E4" w:rsidP="00837D56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Это учет индивидуальности ребенка.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Педагог, постоянно поддерживая контакт с семьей, знает особенности и  привычки своего воспитанника и учитывает их при работе, что, в свою очередь, ведет к повышению эффективности педагогического процесса. </w:t>
      </w: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 Родители самостоятельно могут выбирать и формировать уже в дошкольном возрасте то направление в развитии и воспитании ребенка, которое они считают нужным.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Таким образом, родители берут на себя ответственность за воспитание ребенка. </w:t>
      </w: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Это укрепление внутрисемейных связей, эмоционального семейного общения, нахождение общих интересов и занятий.</w:t>
      </w:r>
    </w:p>
    <w:p w:rsidR="007B23E4" w:rsidRPr="00651E43" w:rsidRDefault="007B23E4" w:rsidP="00837D56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E43">
        <w:rPr>
          <w:rFonts w:ascii="inherit" w:eastAsia="Times New Roman" w:hAnsi="inherit" w:cs="Helvetica"/>
          <w:b/>
          <w:bCs/>
          <w:i/>
          <w:color w:val="3A3939"/>
          <w:sz w:val="28"/>
          <w:szCs w:val="28"/>
          <w:bdr w:val="none" w:sz="0" w:space="0" w:color="auto" w:frame="1"/>
          <w:lang w:eastAsia="ru-RU"/>
        </w:rPr>
        <w:t>Э</w:t>
      </w: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то возможность реализации единой программы воспитания и развития ребенка в ДОУ и семье.</w:t>
      </w:r>
    </w:p>
    <w:p w:rsidR="007B23E4" w:rsidRPr="00651E43" w:rsidRDefault="007B23E4" w:rsidP="00651E43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Основные принципы при организации работы в рамках новых форм работы с семьей:</w:t>
      </w:r>
    </w:p>
    <w:p w:rsidR="006A1289" w:rsidRPr="00651E43" w:rsidRDefault="007B23E4" w:rsidP="00335CC5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открытость детского сада для семьи </w:t>
      </w:r>
      <w:proofErr w:type="gramStart"/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( каждому</w:t>
      </w:r>
      <w:proofErr w:type="gramEnd"/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родителю обеспечивается возможность знать и видеть, как живет и развивается 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lastRenderedPageBreak/>
        <w:t>его ребенок);- сотрудничество педагогов и родителей в воспитании детей;- создание активной развивающей среды, активных форм общения детей и взрослых, обеспечивающих единые подходы к развитию ребенка в семье и в ДОУ;- диагностика общих и частных проблем в воспитании и развитии ребенка.</w:t>
      </w: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 </w:t>
      </w:r>
    </w:p>
    <w:p w:rsidR="007B23E4" w:rsidRPr="00651E43" w:rsidRDefault="007B23E4" w:rsidP="00651E43">
      <w:pPr>
        <w:pStyle w:val="a3"/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Функции работы ДОУ с семьей.</w:t>
      </w:r>
    </w:p>
    <w:p w:rsidR="006A1289" w:rsidRPr="00651E43" w:rsidRDefault="007B23E4" w:rsidP="007B23E4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Ознакомление родителей с содержанием и методикой учебно — воспитательного процесса, организуемого в 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дошкольном  учреждении.</w:t>
      </w:r>
    </w:p>
    <w:p w:rsidR="006A1289" w:rsidRPr="00651E43" w:rsidRDefault="007B23E4" w:rsidP="007B23E4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Психолого — педаго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гическое просвещение родителей.</w:t>
      </w:r>
    </w:p>
    <w:p w:rsidR="006A1289" w:rsidRPr="00651E43" w:rsidRDefault="007B23E4" w:rsidP="007B23E4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Вовлечение родителей в совместную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с детьми деятельность.</w:t>
      </w:r>
    </w:p>
    <w:p w:rsidR="006A1289" w:rsidRPr="00651E43" w:rsidRDefault="007B23E4" w:rsidP="007B23E4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Помощь отдель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ным семьям в воспитании детей.</w:t>
      </w:r>
    </w:p>
    <w:p w:rsidR="006A1289" w:rsidRPr="00651E43" w:rsidRDefault="007B23E4" w:rsidP="007B23E4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Взаимодействие родителей  с общественными организациями  села. </w:t>
      </w:r>
    </w:p>
    <w:p w:rsidR="007B23E4" w:rsidRPr="00651E43" w:rsidRDefault="007B23E4" w:rsidP="00651E43">
      <w:pPr>
        <w:pStyle w:val="a3"/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Новые формы взаимодействия с семьей.</w:t>
      </w:r>
    </w:p>
    <w:p w:rsidR="006A1289" w:rsidRPr="00651E43" w:rsidRDefault="007B23E4" w:rsidP="007B23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В процессе работы с семьей в 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детском саду </w:t>
      </w: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   Помимо традиционных форм работы ДОУ и семьи в ДОУ начали активно использовать инновационные формы и методы работы с семьей: </w:t>
      </w:r>
    </w:p>
    <w:p w:rsidR="006A1289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«Круглый стол» по любой теме;</w:t>
      </w:r>
    </w:p>
    <w:p w:rsidR="006A1289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тематические выставки;</w:t>
      </w:r>
    </w:p>
    <w:p w:rsidR="006A1289" w:rsidRPr="00651E43" w:rsidRDefault="006A1289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консультации специалистов;-</w:t>
      </w:r>
    </w:p>
    <w:p w:rsidR="006A1289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устный журнал для родителей, с разн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ыми темами;</w:t>
      </w:r>
    </w:p>
    <w:p w:rsidR="006A1289" w:rsidRPr="00651E43" w:rsidRDefault="006A1289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семейные спортивные встречи;</w:t>
      </w:r>
    </w:p>
    <w:p w:rsidR="006A1289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почта доверия, телефон доверия;</w:t>
      </w:r>
    </w:p>
    <w:p w:rsidR="006A1289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семейные проекты «Наша родосл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овная»</w:t>
      </w:r>
      <w:r w:rsidR="00C077BB">
        <w:rPr>
          <w:rFonts w:ascii="inherit" w:eastAsia="Times New Roman" w:hAnsi="inherit" w:cs="Helvetica" w:hint="eastAsia"/>
          <w:color w:val="3A3939"/>
          <w:sz w:val="28"/>
          <w:szCs w:val="28"/>
          <w:lang w:eastAsia="ru-RU"/>
        </w:rPr>
        <w:t>…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;</w:t>
      </w:r>
    </w:p>
    <w:p w:rsidR="006A1289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интеллектуальные ринги детей и родителей;</w:t>
      </w:r>
    </w:p>
    <w:p w:rsidR="006A1289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интервью с родителями 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и детьми на определенные темы;-</w:t>
      </w:r>
    </w:p>
    <w:p w:rsidR="006A1289" w:rsidRPr="00651E43" w:rsidRDefault="006A1289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родительская гостиная;</w:t>
      </w:r>
    </w:p>
    <w:p w:rsidR="006A1289" w:rsidRPr="00651E43" w:rsidRDefault="006A1289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конкурс семейных талантов; </w:t>
      </w:r>
    </w:p>
    <w:p w:rsidR="006A1289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портфолио  семейного успех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а;</w:t>
      </w:r>
    </w:p>
    <w:p w:rsidR="007B23E4" w:rsidRPr="00651E43" w:rsidRDefault="007B23E4" w:rsidP="006A1289">
      <w:pPr>
        <w:pStyle w:val="a3"/>
        <w:numPr>
          <w:ilvl w:val="0"/>
          <w:numId w:val="1"/>
        </w:num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аукцион секретов </w:t>
      </w:r>
      <w:proofErr w:type="gramStart"/>
      <w:r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воспитания </w:t>
      </w:r>
      <w:r w:rsidR="006A1289" w:rsidRPr="00651E43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.</w:t>
      </w:r>
      <w:proofErr w:type="gramEnd"/>
    </w:p>
    <w:p w:rsidR="00D62707" w:rsidRPr="007B23E4" w:rsidRDefault="00D62707" w:rsidP="007B23E4">
      <w:bookmarkStart w:id="0" w:name="_GoBack"/>
      <w:bookmarkEnd w:id="0"/>
    </w:p>
    <w:sectPr w:rsidR="00D62707" w:rsidRPr="007B23E4" w:rsidSect="003023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67E8F"/>
    <w:multiLevelType w:val="hybridMultilevel"/>
    <w:tmpl w:val="75469398"/>
    <w:lvl w:ilvl="0" w:tplc="77E893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B3"/>
    <w:rsid w:val="00014E0D"/>
    <w:rsid w:val="000637B3"/>
    <w:rsid w:val="000F2F86"/>
    <w:rsid w:val="001D1C32"/>
    <w:rsid w:val="001F6328"/>
    <w:rsid w:val="0030234C"/>
    <w:rsid w:val="00335CC5"/>
    <w:rsid w:val="004960A3"/>
    <w:rsid w:val="00651E43"/>
    <w:rsid w:val="006A1289"/>
    <w:rsid w:val="007B23E4"/>
    <w:rsid w:val="008210E0"/>
    <w:rsid w:val="00837D56"/>
    <w:rsid w:val="00882E3D"/>
    <w:rsid w:val="00C077BB"/>
    <w:rsid w:val="00C55E8A"/>
    <w:rsid w:val="00C764BF"/>
    <w:rsid w:val="00D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A04CE-92CF-49ED-A41D-3C0FB75A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E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5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D7D3-27E0-43AB-93D4-B82929B2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Коблева</dc:creator>
  <cp:keywords/>
  <dc:description/>
  <cp:lastModifiedBy>Нина Коблева</cp:lastModifiedBy>
  <cp:revision>21</cp:revision>
  <dcterms:created xsi:type="dcterms:W3CDTF">2020-04-15T05:11:00Z</dcterms:created>
  <dcterms:modified xsi:type="dcterms:W3CDTF">2020-04-17T10:24:00Z</dcterms:modified>
</cp:coreProperties>
</file>